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72" w:rsidRDefault="00F86C72" w:rsidP="00F86C72">
      <w:pPr>
        <w:tabs>
          <w:tab w:val="left" w:pos="4500"/>
          <w:tab w:val="left" w:pos="4770"/>
        </w:tabs>
        <w:rPr>
          <w:rFonts w:ascii="Comic Sans MS" w:hAnsi="Comic Sans MS"/>
        </w:rPr>
      </w:pPr>
      <w:r>
        <w:rPr>
          <w:rFonts w:ascii="Comic Sans MS" w:hAnsi="Comic Sans MS"/>
        </w:rPr>
        <w:t>Name _________________________</w:t>
      </w:r>
    </w:p>
    <w:p w:rsidR="00F86C72" w:rsidRDefault="00F86C72">
      <w:pPr>
        <w:rPr>
          <w:rFonts w:ascii="Comic Sans MS" w:hAnsi="Comic Sans MS"/>
        </w:rPr>
      </w:pPr>
      <w:r>
        <w:rPr>
          <w:rFonts w:ascii="Comic Sans MS" w:hAnsi="Comic Sans MS"/>
        </w:rPr>
        <w:t xml:space="preserve">Class  _________________________  </w:t>
      </w:r>
    </w:p>
    <w:p w:rsidR="00F86C72" w:rsidRDefault="00F86C72">
      <w:pPr>
        <w:rPr>
          <w:rFonts w:ascii="Comic Sans MS" w:hAnsi="Comic Sans MS"/>
        </w:rPr>
      </w:pPr>
    </w:p>
    <w:p w:rsidR="00F86C72" w:rsidRDefault="00F86C72">
      <w:pPr>
        <w:rPr>
          <w:rFonts w:ascii="Comic Sans MS" w:hAnsi="Comic Sans MS"/>
        </w:rPr>
      </w:pPr>
      <w:r>
        <w:rPr>
          <w:rFonts w:ascii="Comic Sans MS" w:hAnsi="Comic Sans MS"/>
        </w:rPr>
        <w:t xml:space="preserve">You may only ask your classmates ONE question at a time. If they answer YES, make sure they CAN complete the activity named in the box and ask them to sign their name. If the answer is NO, you must move on to someone else who can! </w:t>
      </w:r>
    </w:p>
    <w:p w:rsidR="00F86C72" w:rsidRDefault="00F86C72" w:rsidP="00F86C72">
      <w:pPr>
        <w:jc w:val="center"/>
        <w:rPr>
          <w:rFonts w:ascii="Comic Sans MS" w:hAnsi="Comic Sans MS"/>
        </w:rPr>
      </w:pPr>
      <w:r>
        <w:rPr>
          <w:rFonts w:ascii="Comic Sans MS" w:hAnsi="Comic Sans MS"/>
        </w:rPr>
        <w:t>Find someone who …</w:t>
      </w:r>
    </w:p>
    <w:p w:rsidR="00F86C72" w:rsidRDefault="00F86C72">
      <w:pPr>
        <w:rPr>
          <w:rFonts w:ascii="Comic Sans MS" w:hAnsi="Comic Sans MS"/>
        </w:rPr>
      </w:pPr>
    </w:p>
    <w:tbl>
      <w:tblPr>
        <w:tblStyle w:val="TableGrid"/>
        <w:tblW w:w="0" w:type="auto"/>
        <w:tblLook w:val="00BF"/>
      </w:tblPr>
      <w:tblGrid>
        <w:gridCol w:w="2214"/>
        <w:gridCol w:w="2214"/>
        <w:gridCol w:w="2214"/>
        <w:gridCol w:w="2214"/>
      </w:tblGrid>
      <w:tr w:rsidR="00F86C72">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can</w:t>
            </w:r>
            <w:proofErr w:type="gramEnd"/>
            <w:r>
              <w:rPr>
                <w:rFonts w:ascii="Comic Sans MS" w:hAnsi="Comic Sans MS"/>
              </w:rPr>
              <w:t xml:space="preserve"> play the piano</w:t>
            </w:r>
          </w:p>
          <w:p w:rsidR="00F86C72" w:rsidRDefault="00F86C72">
            <w:pPr>
              <w:rPr>
                <w:rFonts w:ascii="Comic Sans MS" w:hAnsi="Comic Sans MS"/>
              </w:rPr>
            </w:pP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can</w:t>
            </w:r>
            <w:proofErr w:type="gramEnd"/>
            <w:r>
              <w:rPr>
                <w:rFonts w:ascii="Comic Sans MS" w:hAnsi="Comic Sans MS"/>
              </w:rPr>
              <w:t xml:space="preserve"> name the lowest sounding string instrument</w:t>
            </w: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can</w:t>
            </w:r>
            <w:proofErr w:type="gramEnd"/>
            <w:r>
              <w:rPr>
                <w:rFonts w:ascii="Comic Sans MS" w:hAnsi="Comic Sans MS"/>
              </w:rPr>
              <w:t xml:space="preserve"> play the guitar</w:t>
            </w: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who</w:t>
            </w:r>
            <w:proofErr w:type="gramEnd"/>
            <w:r>
              <w:rPr>
                <w:rFonts w:ascii="Comic Sans MS" w:hAnsi="Comic Sans MS"/>
              </w:rPr>
              <w:t xml:space="preserve"> can draw a half rest</w:t>
            </w:r>
          </w:p>
        </w:tc>
      </w:tr>
      <w:tr w:rsidR="00F86C72">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can</w:t>
            </w:r>
            <w:proofErr w:type="gramEnd"/>
            <w:r>
              <w:rPr>
                <w:rFonts w:ascii="Comic Sans MS" w:hAnsi="Comic Sans MS"/>
              </w:rPr>
              <w:t xml:space="preserve"> name three composers</w:t>
            </w: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can</w:t>
            </w:r>
            <w:proofErr w:type="gramEnd"/>
            <w:r>
              <w:rPr>
                <w:rFonts w:ascii="Comic Sans MS" w:hAnsi="Comic Sans MS"/>
              </w:rPr>
              <w:t xml:space="preserve"> clap this rhythm</w:t>
            </w: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can</w:t>
            </w:r>
            <w:proofErr w:type="gramEnd"/>
            <w:r>
              <w:rPr>
                <w:rFonts w:ascii="Comic Sans MS" w:hAnsi="Comic Sans MS"/>
              </w:rPr>
              <w:t xml:space="preserve"> name two woodwind instruments</w:t>
            </w: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can</w:t>
            </w:r>
            <w:proofErr w:type="gramEnd"/>
            <w:r>
              <w:rPr>
                <w:rFonts w:ascii="Comic Sans MS" w:hAnsi="Comic Sans MS"/>
              </w:rPr>
              <w:t xml:space="preserve"> sing Happy Birthday</w:t>
            </w:r>
          </w:p>
          <w:p w:rsidR="00F86C72" w:rsidRDefault="00F86C72">
            <w:pPr>
              <w:rPr>
                <w:rFonts w:ascii="Comic Sans MS" w:hAnsi="Comic Sans MS"/>
              </w:rPr>
            </w:pPr>
          </w:p>
          <w:p w:rsidR="00F86C72" w:rsidRDefault="00F86C72">
            <w:pPr>
              <w:rPr>
                <w:rFonts w:ascii="Comic Sans MS" w:hAnsi="Comic Sans MS"/>
              </w:rPr>
            </w:pPr>
          </w:p>
        </w:tc>
      </w:tr>
      <w:tr w:rsidR="00F86C72">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can</w:t>
            </w:r>
            <w:proofErr w:type="gramEnd"/>
            <w:r>
              <w:rPr>
                <w:rFonts w:ascii="Comic Sans MS" w:hAnsi="Comic Sans MS"/>
              </w:rPr>
              <w:t xml:space="preserve"> play a brass instrument</w:t>
            </w: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knows</w:t>
            </w:r>
            <w:proofErr w:type="gramEnd"/>
            <w:r>
              <w:rPr>
                <w:rFonts w:ascii="Comic Sans MS" w:hAnsi="Comic Sans MS"/>
              </w:rPr>
              <w:t xml:space="preserve"> how many beats a quarter note + a half note equals</w:t>
            </w: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who</w:t>
            </w:r>
            <w:proofErr w:type="gramEnd"/>
            <w:r>
              <w:rPr>
                <w:rFonts w:ascii="Comic Sans MS" w:hAnsi="Comic Sans MS"/>
              </w:rPr>
              <w:t xml:space="preserve"> can draw a quarter note</w:t>
            </w: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who</w:t>
            </w:r>
            <w:proofErr w:type="gramEnd"/>
            <w:r>
              <w:rPr>
                <w:rFonts w:ascii="Comic Sans MS" w:hAnsi="Comic Sans MS"/>
              </w:rPr>
              <w:t xml:space="preserve"> knows what the top number on a time signature means</w:t>
            </w:r>
          </w:p>
        </w:tc>
      </w:tr>
      <w:tr w:rsidR="00F86C72">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who</w:t>
            </w:r>
            <w:proofErr w:type="gramEnd"/>
            <w:r>
              <w:rPr>
                <w:rFonts w:ascii="Comic Sans MS" w:hAnsi="Comic Sans MS"/>
              </w:rPr>
              <w:t xml:space="preserve"> can clap the rhythm to Old McDonald</w:t>
            </w: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p w:rsidR="00F86C72" w:rsidRDefault="00F86C72">
            <w:pPr>
              <w:rPr>
                <w:rFonts w:ascii="Comic Sans MS" w:hAnsi="Comic Sans MS"/>
              </w:rPr>
            </w:pP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who</w:t>
            </w:r>
            <w:proofErr w:type="gramEnd"/>
            <w:r>
              <w:rPr>
                <w:rFonts w:ascii="Comic Sans MS" w:hAnsi="Comic Sans MS"/>
              </w:rPr>
              <w:t xml:space="preserve"> can draw three notes that together equal four beats</w:t>
            </w:r>
          </w:p>
          <w:p w:rsidR="00F86C72" w:rsidRDefault="00F86C72">
            <w:pPr>
              <w:rPr>
                <w:rFonts w:ascii="Comic Sans MS" w:hAnsi="Comic Sans MS"/>
              </w:rPr>
            </w:pPr>
          </w:p>
          <w:p w:rsidR="00F86C72" w:rsidRDefault="00F86C72">
            <w:pPr>
              <w:rPr>
                <w:rFonts w:ascii="Comic Sans MS" w:hAnsi="Comic Sans MS"/>
              </w:rPr>
            </w:pP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who</w:t>
            </w:r>
            <w:proofErr w:type="gramEnd"/>
            <w:r>
              <w:rPr>
                <w:rFonts w:ascii="Comic Sans MS" w:hAnsi="Comic Sans MS"/>
              </w:rPr>
              <w:t xml:space="preserve"> can draw a treble clef</w:t>
            </w:r>
          </w:p>
          <w:p w:rsidR="00F86C72" w:rsidRDefault="00F86C72">
            <w:pPr>
              <w:rPr>
                <w:rFonts w:ascii="Comic Sans MS" w:hAnsi="Comic Sans MS"/>
              </w:rPr>
            </w:pPr>
          </w:p>
        </w:tc>
        <w:tc>
          <w:tcPr>
            <w:tcW w:w="2214" w:type="dxa"/>
          </w:tcPr>
          <w:p w:rsidR="00F86C72" w:rsidRDefault="00F86C72">
            <w:pPr>
              <w:rPr>
                <w:rFonts w:ascii="Comic Sans MS" w:hAnsi="Comic Sans MS"/>
              </w:rPr>
            </w:pPr>
            <w:r>
              <w:rPr>
                <w:rFonts w:ascii="Comic Sans MS" w:hAnsi="Comic Sans MS"/>
              </w:rPr>
              <w:t xml:space="preserve">… </w:t>
            </w:r>
            <w:proofErr w:type="gramStart"/>
            <w:r>
              <w:rPr>
                <w:rFonts w:ascii="Comic Sans MS" w:hAnsi="Comic Sans MS"/>
              </w:rPr>
              <w:t>who</w:t>
            </w:r>
            <w:proofErr w:type="gramEnd"/>
            <w:r>
              <w:rPr>
                <w:rFonts w:ascii="Comic Sans MS" w:hAnsi="Comic Sans MS"/>
              </w:rPr>
              <w:t xml:space="preserve"> can draw a bass clef</w:t>
            </w:r>
          </w:p>
          <w:p w:rsidR="00F86C72" w:rsidRDefault="00F86C72">
            <w:pPr>
              <w:rPr>
                <w:rFonts w:ascii="Comic Sans MS" w:hAnsi="Comic Sans MS"/>
              </w:rPr>
            </w:pPr>
          </w:p>
        </w:tc>
      </w:tr>
    </w:tbl>
    <w:p w:rsidR="00F86C72" w:rsidRDefault="00F86C72">
      <w:pPr>
        <w:rPr>
          <w:rFonts w:ascii="Comic Sans MS" w:hAnsi="Comic Sans MS"/>
        </w:rPr>
      </w:pPr>
    </w:p>
    <w:p w:rsidR="00C51387" w:rsidRPr="00F86C72" w:rsidRDefault="00F86C72">
      <w:pPr>
        <w:rPr>
          <w:rFonts w:ascii="Comic Sans MS" w:hAnsi="Comic Sans MS"/>
        </w:rPr>
      </w:pPr>
    </w:p>
    <w:sectPr w:rsidR="00C51387" w:rsidRPr="00F86C72" w:rsidSect="00F86C72">
      <w:pgSz w:w="12240" w:h="15840"/>
      <w:pgMar w:top="1440" w:right="1800" w:bottom="1440" w:left="1800" w:gutter="0"/>
      <w:pgBorders>
        <w:top w:val="musicNotes" w:sz="12" w:space="1" w:color="auto"/>
        <w:left w:val="musicNotes" w:sz="12" w:space="4" w:color="auto"/>
        <w:bottom w:val="musicNotes" w:sz="12" w:space="1" w:color="auto"/>
        <w:right w:val="musicNotes" w:sz="12" w:space="4" w:color="auto"/>
      </w:pgBorder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6C72"/>
    <w:rsid w:val="00F86C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86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132</Words>
  <Characters>758</Characters>
  <Application>Microsoft Macintosh Word</Application>
  <DocSecurity>0</DocSecurity>
  <Lines>6</Lines>
  <Paragraphs>1</Paragraphs>
  <ScaleCrop>false</ScaleCrop>
  <Company>Berklee</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Barkin</dc:creator>
  <cp:keywords/>
  <cp:lastModifiedBy>Jessica Barkin</cp:lastModifiedBy>
  <cp:revision>1</cp:revision>
  <dcterms:created xsi:type="dcterms:W3CDTF">2013-08-28T15:45:00Z</dcterms:created>
  <dcterms:modified xsi:type="dcterms:W3CDTF">2013-08-28T16:01:00Z</dcterms:modified>
</cp:coreProperties>
</file>